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6B" w:rsidRDefault="00F97F6B" w:rsidP="00F97F6B">
      <w:pPr>
        <w:jc w:val="center"/>
        <w:rPr>
          <w:rFonts w:ascii="黑体" w:eastAsia="黑体" w:hAnsi="黑体"/>
          <w:sz w:val="30"/>
          <w:szCs w:val="30"/>
        </w:rPr>
      </w:pPr>
    </w:p>
    <w:p w:rsidR="00F97F6B" w:rsidRPr="00F97F6B" w:rsidRDefault="00201E93" w:rsidP="00F97F6B">
      <w:pPr>
        <w:jc w:val="center"/>
        <w:rPr>
          <w:rFonts w:ascii="黑体" w:eastAsia="黑体" w:hAnsi="黑体"/>
          <w:sz w:val="30"/>
          <w:szCs w:val="30"/>
        </w:rPr>
      </w:pPr>
      <w:r w:rsidRPr="00F97F6B">
        <w:rPr>
          <w:rFonts w:ascii="黑体" w:eastAsia="黑体" w:hAnsi="黑体" w:hint="eastAsia"/>
          <w:sz w:val="30"/>
          <w:szCs w:val="30"/>
        </w:rPr>
        <w:t>文学院2015届毕业生学位论文查重工作实施办法</w:t>
      </w:r>
    </w:p>
    <w:p w:rsidR="00F97F6B" w:rsidRDefault="00F97F6B" w:rsidP="00F97F6B">
      <w:pPr>
        <w:spacing w:line="360" w:lineRule="auto"/>
        <w:ind w:firstLine="539"/>
        <w:rPr>
          <w:sz w:val="24"/>
          <w:szCs w:val="24"/>
        </w:rPr>
      </w:pPr>
    </w:p>
    <w:p w:rsidR="00201E93" w:rsidRPr="00F97F6B" w:rsidRDefault="00201E93" w:rsidP="00F97F6B">
      <w:pPr>
        <w:spacing w:line="360" w:lineRule="auto"/>
        <w:ind w:firstLine="539"/>
        <w:rPr>
          <w:sz w:val="24"/>
          <w:szCs w:val="24"/>
        </w:rPr>
      </w:pPr>
      <w:r w:rsidRPr="00F97F6B">
        <w:rPr>
          <w:rFonts w:hint="eastAsia"/>
          <w:sz w:val="24"/>
          <w:szCs w:val="24"/>
        </w:rPr>
        <w:t>为规范我院毕业论文管理，提高人才培养质</w:t>
      </w:r>
      <w:r w:rsidR="0036003F">
        <w:rPr>
          <w:rFonts w:hint="eastAsia"/>
          <w:sz w:val="24"/>
          <w:szCs w:val="24"/>
        </w:rPr>
        <w:t>量，根据《北京师范大学珠海分校本科生学位论文作假行为处理办法</w:t>
      </w:r>
      <w:r w:rsidRPr="00F97F6B">
        <w:rPr>
          <w:rFonts w:hint="eastAsia"/>
          <w:sz w:val="24"/>
          <w:szCs w:val="24"/>
        </w:rPr>
        <w:t>》的要求，我院拟展开</w:t>
      </w:r>
      <w:r w:rsidRPr="00F97F6B">
        <w:rPr>
          <w:rFonts w:hint="eastAsia"/>
          <w:sz w:val="24"/>
          <w:szCs w:val="24"/>
        </w:rPr>
        <w:t>2015</w:t>
      </w:r>
      <w:r w:rsidRPr="00F97F6B">
        <w:rPr>
          <w:rFonts w:hint="eastAsia"/>
          <w:sz w:val="24"/>
          <w:szCs w:val="24"/>
        </w:rPr>
        <w:t>届毕业生学位论文查重工作，具体安排如下：</w:t>
      </w:r>
    </w:p>
    <w:p w:rsidR="00201E93" w:rsidRPr="00F97F6B" w:rsidRDefault="00F22EA1" w:rsidP="00F97F6B">
      <w:pPr>
        <w:spacing w:line="360" w:lineRule="auto"/>
        <w:ind w:firstLine="539"/>
        <w:rPr>
          <w:sz w:val="24"/>
          <w:szCs w:val="24"/>
        </w:rPr>
      </w:pPr>
      <w:r w:rsidRPr="00F97F6B">
        <w:rPr>
          <w:rFonts w:hint="eastAsia"/>
          <w:sz w:val="24"/>
          <w:szCs w:val="24"/>
        </w:rPr>
        <w:t>一、即日起至</w:t>
      </w:r>
      <w:r w:rsidRPr="00F97F6B">
        <w:rPr>
          <w:rFonts w:hint="eastAsia"/>
          <w:sz w:val="24"/>
          <w:szCs w:val="24"/>
        </w:rPr>
        <w:t>4</w:t>
      </w:r>
      <w:r w:rsidRPr="00F97F6B">
        <w:rPr>
          <w:rFonts w:hint="eastAsia"/>
          <w:sz w:val="24"/>
          <w:szCs w:val="24"/>
        </w:rPr>
        <w:t>月</w:t>
      </w:r>
      <w:r w:rsidRPr="00F97F6B">
        <w:rPr>
          <w:rFonts w:hint="eastAsia"/>
          <w:sz w:val="24"/>
          <w:szCs w:val="24"/>
        </w:rPr>
        <w:t>5</w:t>
      </w:r>
      <w:r w:rsidRPr="00F97F6B">
        <w:rPr>
          <w:rFonts w:hint="eastAsia"/>
          <w:sz w:val="24"/>
          <w:szCs w:val="24"/>
        </w:rPr>
        <w:t>日论文定稿完成日止，开展</w:t>
      </w:r>
      <w:r w:rsidR="0036003F">
        <w:rPr>
          <w:rFonts w:hint="eastAsia"/>
          <w:sz w:val="24"/>
          <w:szCs w:val="24"/>
        </w:rPr>
        <w:t>学位论文学生自查工作，指导教师须督促所指导学生进行自查，若查重率</w:t>
      </w:r>
      <w:r w:rsidR="004B2720" w:rsidRPr="00F97F6B">
        <w:rPr>
          <w:rFonts w:hint="eastAsia"/>
          <w:sz w:val="24"/>
          <w:szCs w:val="24"/>
        </w:rPr>
        <w:t>超过</w:t>
      </w:r>
      <w:r w:rsidR="004B2720" w:rsidRPr="00F97F6B">
        <w:rPr>
          <w:rFonts w:hint="eastAsia"/>
          <w:sz w:val="24"/>
          <w:szCs w:val="24"/>
        </w:rPr>
        <w:t>30%</w:t>
      </w:r>
      <w:r w:rsidR="004B2720" w:rsidRPr="00F97F6B">
        <w:rPr>
          <w:rFonts w:hint="eastAsia"/>
          <w:sz w:val="24"/>
          <w:szCs w:val="24"/>
        </w:rPr>
        <w:t>，则须尽快修改论文，</w:t>
      </w:r>
      <w:r w:rsidRPr="00F97F6B">
        <w:rPr>
          <w:rFonts w:hint="eastAsia"/>
          <w:sz w:val="24"/>
          <w:szCs w:val="24"/>
        </w:rPr>
        <w:t>拟申请院级以上优秀论文者</w:t>
      </w:r>
      <w:r w:rsidR="0036003F">
        <w:rPr>
          <w:rFonts w:hint="eastAsia"/>
          <w:sz w:val="24"/>
          <w:szCs w:val="24"/>
        </w:rPr>
        <w:t>查重率</w:t>
      </w:r>
      <w:r w:rsidRPr="00F97F6B">
        <w:rPr>
          <w:rFonts w:hint="eastAsia"/>
          <w:sz w:val="24"/>
          <w:szCs w:val="24"/>
        </w:rPr>
        <w:t>不得超过</w:t>
      </w:r>
      <w:r w:rsidRPr="00F97F6B">
        <w:rPr>
          <w:rFonts w:hint="eastAsia"/>
          <w:sz w:val="24"/>
          <w:szCs w:val="24"/>
        </w:rPr>
        <w:t>20%</w:t>
      </w:r>
      <w:r w:rsidR="009D0355" w:rsidRPr="00F97F6B">
        <w:rPr>
          <w:rFonts w:hint="eastAsia"/>
          <w:sz w:val="24"/>
          <w:szCs w:val="24"/>
        </w:rPr>
        <w:t>。</w:t>
      </w:r>
      <w:r w:rsidR="00513EB4">
        <w:rPr>
          <w:rFonts w:hint="eastAsia"/>
          <w:sz w:val="24"/>
          <w:szCs w:val="24"/>
        </w:rPr>
        <w:t>查重方式可自行决定，也可使用学院</w:t>
      </w:r>
      <w:r w:rsidR="00AC37C0">
        <w:rPr>
          <w:rFonts w:hint="eastAsia"/>
          <w:sz w:val="24"/>
          <w:szCs w:val="24"/>
        </w:rPr>
        <w:t>推荐系统</w:t>
      </w:r>
      <w:r w:rsidR="009D0355" w:rsidRPr="00F97F6B">
        <w:rPr>
          <w:rFonts w:hint="eastAsia"/>
          <w:sz w:val="24"/>
          <w:szCs w:val="24"/>
        </w:rPr>
        <w:t>：</w:t>
      </w:r>
      <w:r w:rsidR="00AC37C0">
        <w:rPr>
          <w:rFonts w:ascii="宋体" w:eastAsia="宋体" w:cs="宋体"/>
          <w:kern w:val="0"/>
          <w:sz w:val="18"/>
          <w:szCs w:val="18"/>
          <w:lang w:val="zh-CN"/>
        </w:rPr>
        <w:t>http://www.cqvip.com/gocheck/</w:t>
      </w:r>
      <w:r w:rsidRPr="00F97F6B">
        <w:rPr>
          <w:rFonts w:hint="eastAsia"/>
          <w:sz w:val="24"/>
          <w:szCs w:val="24"/>
        </w:rPr>
        <w:t>。</w:t>
      </w:r>
    </w:p>
    <w:p w:rsidR="00AC52D4" w:rsidRDefault="00F22EA1" w:rsidP="00AC52D4">
      <w:pPr>
        <w:spacing w:line="360" w:lineRule="auto"/>
        <w:ind w:firstLine="539"/>
        <w:rPr>
          <w:rFonts w:ascii="仿宋_GB2312"/>
          <w:sz w:val="24"/>
          <w:szCs w:val="24"/>
        </w:rPr>
      </w:pPr>
      <w:r w:rsidRPr="00F97F6B">
        <w:rPr>
          <w:rFonts w:hint="eastAsia"/>
          <w:sz w:val="24"/>
          <w:szCs w:val="24"/>
        </w:rPr>
        <w:t>二、</w:t>
      </w:r>
      <w:r w:rsidRPr="00F97F6B">
        <w:rPr>
          <w:rFonts w:hint="eastAsia"/>
          <w:sz w:val="24"/>
          <w:szCs w:val="24"/>
        </w:rPr>
        <w:t>4</w:t>
      </w:r>
      <w:r w:rsidRPr="00F97F6B">
        <w:rPr>
          <w:rFonts w:hint="eastAsia"/>
          <w:sz w:val="24"/>
          <w:szCs w:val="24"/>
        </w:rPr>
        <w:t>月</w:t>
      </w:r>
      <w:r w:rsidRPr="00F97F6B">
        <w:rPr>
          <w:rFonts w:hint="eastAsia"/>
          <w:sz w:val="24"/>
          <w:szCs w:val="24"/>
        </w:rPr>
        <w:t>6</w:t>
      </w:r>
      <w:r w:rsidRPr="00F97F6B">
        <w:rPr>
          <w:rFonts w:hint="eastAsia"/>
          <w:sz w:val="24"/>
          <w:szCs w:val="24"/>
        </w:rPr>
        <w:t>日——</w:t>
      </w:r>
      <w:r w:rsidRPr="00F97F6B">
        <w:rPr>
          <w:rFonts w:hint="eastAsia"/>
          <w:sz w:val="24"/>
          <w:szCs w:val="24"/>
        </w:rPr>
        <w:t>4</w:t>
      </w:r>
      <w:r w:rsidRPr="00F97F6B">
        <w:rPr>
          <w:rFonts w:hint="eastAsia"/>
          <w:sz w:val="24"/>
          <w:szCs w:val="24"/>
        </w:rPr>
        <w:t>月</w:t>
      </w:r>
      <w:r w:rsidRPr="00F97F6B">
        <w:rPr>
          <w:rFonts w:hint="eastAsia"/>
          <w:sz w:val="24"/>
          <w:szCs w:val="24"/>
        </w:rPr>
        <w:t>15</w:t>
      </w:r>
      <w:r w:rsidRPr="00F97F6B">
        <w:rPr>
          <w:rFonts w:hint="eastAsia"/>
          <w:sz w:val="24"/>
          <w:szCs w:val="24"/>
        </w:rPr>
        <w:t>日，开展学位论文学院抽查工作，抽查率不低于总论文数的</w:t>
      </w:r>
      <w:r w:rsidRPr="00F97F6B">
        <w:rPr>
          <w:rFonts w:hint="eastAsia"/>
          <w:sz w:val="24"/>
          <w:szCs w:val="24"/>
        </w:rPr>
        <w:t>30%</w:t>
      </w:r>
      <w:r w:rsidRPr="00F97F6B">
        <w:rPr>
          <w:rFonts w:hint="eastAsia"/>
          <w:sz w:val="24"/>
          <w:szCs w:val="24"/>
        </w:rPr>
        <w:t>，被抽到的论文需提交电子版至学院教务办公室，具体名单及通知届时将公布。</w:t>
      </w:r>
      <w:r w:rsidRPr="00F97F6B">
        <w:rPr>
          <w:rFonts w:ascii="仿宋_GB2312" w:hint="eastAsia"/>
          <w:sz w:val="24"/>
          <w:szCs w:val="24"/>
        </w:rPr>
        <w:t>对发现具有作假嫌疑的学位论文，责令其修改或者重新撰写论文，否则不能进入学位论文答辩环节，严重者直接取消答辩资格，</w:t>
      </w:r>
      <w:r w:rsidR="006E7C96" w:rsidRPr="00F97F6B">
        <w:rPr>
          <w:rFonts w:ascii="仿宋_GB2312" w:hint="eastAsia"/>
          <w:sz w:val="24"/>
          <w:szCs w:val="24"/>
        </w:rPr>
        <w:t>并作相应处分</w:t>
      </w:r>
      <w:r w:rsidRPr="00F97F6B">
        <w:rPr>
          <w:rFonts w:ascii="仿宋_GB2312" w:hint="eastAsia"/>
          <w:sz w:val="24"/>
          <w:szCs w:val="24"/>
        </w:rPr>
        <w:t>。</w:t>
      </w:r>
    </w:p>
    <w:p w:rsidR="00F22EA1" w:rsidRPr="00F97F6B" w:rsidRDefault="00F22EA1" w:rsidP="00AC52D4">
      <w:pPr>
        <w:spacing w:line="360" w:lineRule="auto"/>
        <w:ind w:firstLine="539"/>
        <w:rPr>
          <w:rFonts w:ascii="仿宋_GB2312"/>
          <w:sz w:val="24"/>
          <w:szCs w:val="24"/>
        </w:rPr>
      </w:pPr>
      <w:r w:rsidRPr="00F97F6B">
        <w:rPr>
          <w:rFonts w:ascii="仿宋_GB2312" w:hint="eastAsia"/>
          <w:sz w:val="24"/>
          <w:szCs w:val="24"/>
        </w:rPr>
        <w:t>三、</w:t>
      </w:r>
      <w:r w:rsidRPr="00F97F6B">
        <w:rPr>
          <w:rFonts w:ascii="仿宋_GB2312" w:hint="eastAsia"/>
          <w:sz w:val="24"/>
          <w:szCs w:val="24"/>
        </w:rPr>
        <w:t>5</w:t>
      </w:r>
      <w:r w:rsidRPr="00F97F6B">
        <w:rPr>
          <w:rFonts w:ascii="仿宋_GB2312" w:hint="eastAsia"/>
          <w:sz w:val="24"/>
          <w:szCs w:val="24"/>
        </w:rPr>
        <w:t>月</w:t>
      </w:r>
      <w:r w:rsidRPr="00F97F6B">
        <w:rPr>
          <w:rFonts w:ascii="仿宋_GB2312" w:hint="eastAsia"/>
          <w:sz w:val="24"/>
          <w:szCs w:val="24"/>
        </w:rPr>
        <w:t>11</w:t>
      </w:r>
      <w:r w:rsidRPr="00F97F6B">
        <w:rPr>
          <w:rFonts w:ascii="仿宋_GB2312" w:hint="eastAsia"/>
          <w:sz w:val="24"/>
          <w:szCs w:val="24"/>
        </w:rPr>
        <w:t>日——</w:t>
      </w:r>
      <w:r w:rsidRPr="00F97F6B">
        <w:rPr>
          <w:rFonts w:ascii="仿宋_GB2312" w:hint="eastAsia"/>
          <w:sz w:val="24"/>
          <w:szCs w:val="24"/>
        </w:rPr>
        <w:t>5</w:t>
      </w:r>
      <w:r w:rsidRPr="00F97F6B">
        <w:rPr>
          <w:rFonts w:ascii="仿宋_GB2312" w:hint="eastAsia"/>
          <w:sz w:val="24"/>
          <w:szCs w:val="24"/>
        </w:rPr>
        <w:t>月</w:t>
      </w:r>
      <w:r w:rsidRPr="00F97F6B">
        <w:rPr>
          <w:rFonts w:ascii="仿宋_GB2312" w:hint="eastAsia"/>
          <w:sz w:val="24"/>
          <w:szCs w:val="24"/>
        </w:rPr>
        <w:t>17</w:t>
      </w:r>
      <w:r w:rsidRPr="00F97F6B">
        <w:rPr>
          <w:rFonts w:ascii="仿宋_GB2312" w:hint="eastAsia"/>
          <w:sz w:val="24"/>
          <w:szCs w:val="24"/>
        </w:rPr>
        <w:t>日，论文答辩结束，学院将对拟申请院级以上优秀论文者进行全面查重，</w:t>
      </w:r>
      <w:r w:rsidR="0036003F">
        <w:rPr>
          <w:rFonts w:ascii="仿宋_GB2312" w:hint="eastAsia"/>
          <w:sz w:val="24"/>
          <w:szCs w:val="24"/>
        </w:rPr>
        <w:t>查重率</w:t>
      </w:r>
      <w:r w:rsidRPr="00F97F6B">
        <w:rPr>
          <w:rFonts w:ascii="仿宋_GB2312" w:hint="eastAsia"/>
          <w:sz w:val="24"/>
          <w:szCs w:val="24"/>
        </w:rPr>
        <w:t>超过</w:t>
      </w:r>
      <w:r w:rsidRPr="00F97F6B">
        <w:rPr>
          <w:rFonts w:ascii="仿宋_GB2312" w:hint="eastAsia"/>
          <w:sz w:val="24"/>
          <w:szCs w:val="24"/>
        </w:rPr>
        <w:t>20%</w:t>
      </w:r>
      <w:r w:rsidRPr="00F97F6B">
        <w:rPr>
          <w:rFonts w:ascii="仿宋_GB2312" w:hint="eastAsia"/>
          <w:sz w:val="24"/>
          <w:szCs w:val="24"/>
        </w:rPr>
        <w:t>以上者直接取消评优资格，并做降分处理。</w:t>
      </w:r>
    </w:p>
    <w:p w:rsidR="009D0355" w:rsidRDefault="006E7C96" w:rsidP="00F97F6B">
      <w:pPr>
        <w:spacing w:line="360" w:lineRule="auto"/>
        <w:ind w:firstLine="539"/>
        <w:rPr>
          <w:sz w:val="24"/>
          <w:szCs w:val="24"/>
        </w:rPr>
      </w:pPr>
      <w:r w:rsidRPr="00F97F6B">
        <w:rPr>
          <w:rFonts w:ascii="仿宋_GB2312" w:hint="eastAsia"/>
          <w:sz w:val="24"/>
          <w:szCs w:val="24"/>
        </w:rPr>
        <w:t>四、</w:t>
      </w:r>
      <w:r w:rsidRPr="00F97F6B">
        <w:rPr>
          <w:rFonts w:ascii="仿宋_GB2312" w:hint="eastAsia"/>
          <w:sz w:val="24"/>
          <w:szCs w:val="24"/>
        </w:rPr>
        <w:t>5</w:t>
      </w:r>
      <w:r w:rsidRPr="00F97F6B">
        <w:rPr>
          <w:rFonts w:ascii="仿宋_GB2312" w:hint="eastAsia"/>
          <w:sz w:val="24"/>
          <w:szCs w:val="24"/>
        </w:rPr>
        <w:t>月</w:t>
      </w:r>
      <w:r w:rsidRPr="00F97F6B">
        <w:rPr>
          <w:rFonts w:ascii="仿宋_GB2312" w:hint="eastAsia"/>
          <w:sz w:val="24"/>
          <w:szCs w:val="24"/>
        </w:rPr>
        <w:t>18</w:t>
      </w:r>
      <w:r w:rsidRPr="00F97F6B">
        <w:rPr>
          <w:rFonts w:ascii="仿宋_GB2312" w:hint="eastAsia"/>
          <w:sz w:val="24"/>
          <w:szCs w:val="24"/>
        </w:rPr>
        <w:t>日——</w:t>
      </w:r>
      <w:r w:rsidRPr="00F97F6B">
        <w:rPr>
          <w:rFonts w:ascii="仿宋_GB2312" w:hint="eastAsia"/>
          <w:sz w:val="24"/>
          <w:szCs w:val="24"/>
        </w:rPr>
        <w:t>6</w:t>
      </w:r>
      <w:r w:rsidRPr="00F97F6B">
        <w:rPr>
          <w:rFonts w:ascii="仿宋_GB2312" w:hint="eastAsia"/>
          <w:sz w:val="24"/>
          <w:szCs w:val="24"/>
        </w:rPr>
        <w:t>月</w:t>
      </w:r>
      <w:r w:rsidRPr="00F97F6B">
        <w:rPr>
          <w:rFonts w:ascii="仿宋_GB2312" w:hint="eastAsia"/>
          <w:sz w:val="24"/>
          <w:szCs w:val="24"/>
        </w:rPr>
        <w:t>14</w:t>
      </w:r>
      <w:r w:rsidR="0036003F">
        <w:rPr>
          <w:rFonts w:ascii="仿宋_GB2312" w:hint="eastAsia"/>
          <w:sz w:val="24"/>
          <w:szCs w:val="24"/>
        </w:rPr>
        <w:t>日，学校将对各学院优秀论文及普通论文进行</w:t>
      </w:r>
      <w:r w:rsidRPr="00F97F6B">
        <w:rPr>
          <w:rFonts w:ascii="仿宋_GB2312" w:hint="eastAsia"/>
          <w:sz w:val="24"/>
          <w:szCs w:val="24"/>
        </w:rPr>
        <w:t>抽查，学院予以配合，被抽到的名单及通知届时将公布，</w:t>
      </w:r>
      <w:r w:rsidR="0036003F">
        <w:rPr>
          <w:rFonts w:ascii="仿宋_GB2312" w:hint="eastAsia"/>
          <w:sz w:val="24"/>
          <w:szCs w:val="24"/>
        </w:rPr>
        <w:t>查重率</w:t>
      </w:r>
      <w:r w:rsidRPr="00F97F6B">
        <w:rPr>
          <w:rFonts w:ascii="仿宋_GB2312" w:hint="eastAsia"/>
          <w:sz w:val="24"/>
          <w:szCs w:val="24"/>
        </w:rPr>
        <w:t>率超过规定者按照</w:t>
      </w:r>
      <w:r w:rsidRPr="00F97F6B">
        <w:rPr>
          <w:rFonts w:hint="eastAsia"/>
          <w:sz w:val="24"/>
          <w:szCs w:val="24"/>
        </w:rPr>
        <w:t>《北京师范大学珠海分校本科生学位论文作假行为处理实施细则》严肃处理。</w:t>
      </w:r>
    </w:p>
    <w:p w:rsidR="00F97F6B" w:rsidRDefault="00F97F6B" w:rsidP="00F97F6B">
      <w:pPr>
        <w:spacing w:line="360" w:lineRule="auto"/>
        <w:ind w:firstLine="539"/>
        <w:rPr>
          <w:sz w:val="24"/>
          <w:szCs w:val="24"/>
        </w:rPr>
      </w:pPr>
    </w:p>
    <w:p w:rsidR="002E138E" w:rsidRPr="00F97F6B" w:rsidRDefault="002E138E" w:rsidP="00F97F6B">
      <w:pPr>
        <w:spacing w:line="360" w:lineRule="auto"/>
        <w:ind w:firstLine="539"/>
        <w:rPr>
          <w:sz w:val="24"/>
          <w:szCs w:val="24"/>
        </w:rPr>
      </w:pPr>
    </w:p>
    <w:p w:rsidR="006E7C96" w:rsidRPr="00F97F6B" w:rsidRDefault="006E7C96" w:rsidP="00F97F6B">
      <w:pPr>
        <w:spacing w:line="360" w:lineRule="auto"/>
        <w:ind w:firstLine="539"/>
        <w:jc w:val="right"/>
        <w:rPr>
          <w:sz w:val="24"/>
          <w:szCs w:val="24"/>
        </w:rPr>
      </w:pPr>
      <w:r w:rsidRPr="00F97F6B">
        <w:rPr>
          <w:rFonts w:hint="eastAsia"/>
          <w:sz w:val="24"/>
          <w:szCs w:val="24"/>
        </w:rPr>
        <w:t>文学院教务办公室</w:t>
      </w:r>
    </w:p>
    <w:p w:rsidR="006E7C96" w:rsidRPr="00F97F6B" w:rsidRDefault="006E7C96" w:rsidP="00F97F6B">
      <w:pPr>
        <w:spacing w:line="360" w:lineRule="auto"/>
        <w:ind w:firstLine="539"/>
        <w:jc w:val="right"/>
        <w:rPr>
          <w:sz w:val="24"/>
          <w:szCs w:val="24"/>
        </w:rPr>
      </w:pPr>
      <w:r w:rsidRPr="00F97F6B">
        <w:rPr>
          <w:rFonts w:hint="eastAsia"/>
          <w:sz w:val="24"/>
          <w:szCs w:val="24"/>
        </w:rPr>
        <w:t>2015</w:t>
      </w:r>
      <w:r w:rsidRPr="00F97F6B">
        <w:rPr>
          <w:rFonts w:hint="eastAsia"/>
          <w:sz w:val="24"/>
          <w:szCs w:val="24"/>
        </w:rPr>
        <w:t>年</w:t>
      </w:r>
      <w:r w:rsidRPr="00F97F6B">
        <w:rPr>
          <w:rFonts w:hint="eastAsia"/>
          <w:sz w:val="24"/>
          <w:szCs w:val="24"/>
        </w:rPr>
        <w:t>3</w:t>
      </w:r>
      <w:r w:rsidRPr="00F97F6B">
        <w:rPr>
          <w:rFonts w:hint="eastAsia"/>
          <w:sz w:val="24"/>
          <w:szCs w:val="24"/>
        </w:rPr>
        <w:t>月</w:t>
      </w:r>
      <w:r w:rsidRPr="00F97F6B">
        <w:rPr>
          <w:rFonts w:hint="eastAsia"/>
          <w:sz w:val="24"/>
          <w:szCs w:val="24"/>
        </w:rPr>
        <w:t>25</w:t>
      </w:r>
      <w:r w:rsidRPr="00F97F6B">
        <w:rPr>
          <w:rFonts w:hint="eastAsia"/>
          <w:sz w:val="24"/>
          <w:szCs w:val="24"/>
        </w:rPr>
        <w:t>日</w:t>
      </w:r>
    </w:p>
    <w:sectPr w:rsidR="006E7C96" w:rsidRPr="00F97F6B" w:rsidSect="004C7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1D4" w:rsidRDefault="000E21D4" w:rsidP="00201E93">
      <w:r>
        <w:separator/>
      </w:r>
    </w:p>
  </w:endnote>
  <w:endnote w:type="continuationSeparator" w:id="1">
    <w:p w:rsidR="000E21D4" w:rsidRDefault="000E21D4" w:rsidP="00201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1D4" w:rsidRDefault="000E21D4" w:rsidP="00201E93">
      <w:r>
        <w:separator/>
      </w:r>
    </w:p>
  </w:footnote>
  <w:footnote w:type="continuationSeparator" w:id="1">
    <w:p w:rsidR="000E21D4" w:rsidRDefault="000E21D4" w:rsidP="00201E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1E93"/>
    <w:rsid w:val="000E21D4"/>
    <w:rsid w:val="00190DF0"/>
    <w:rsid w:val="00201E93"/>
    <w:rsid w:val="002E00EB"/>
    <w:rsid w:val="002E138E"/>
    <w:rsid w:val="0036003F"/>
    <w:rsid w:val="00452983"/>
    <w:rsid w:val="004B2720"/>
    <w:rsid w:val="004C79C8"/>
    <w:rsid w:val="004D629A"/>
    <w:rsid w:val="00513EB4"/>
    <w:rsid w:val="00600C53"/>
    <w:rsid w:val="006E7C96"/>
    <w:rsid w:val="009D0355"/>
    <w:rsid w:val="00A04FED"/>
    <w:rsid w:val="00A5700A"/>
    <w:rsid w:val="00AC37C0"/>
    <w:rsid w:val="00AC52D4"/>
    <w:rsid w:val="00F22EA1"/>
    <w:rsid w:val="00F97F6B"/>
    <w:rsid w:val="00FA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9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1E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1E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1E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1E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453CD-65B9-45B7-9F1D-48862B09E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88</Words>
  <Characters>504</Characters>
  <Application>Microsoft Office Word</Application>
  <DocSecurity>0</DocSecurity>
  <Lines>4</Lines>
  <Paragraphs>1</Paragraphs>
  <ScaleCrop>false</ScaleCrop>
  <Company>GG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2015-03-25T08:40:00Z</dcterms:created>
  <dcterms:modified xsi:type="dcterms:W3CDTF">2015-04-01T02:33:00Z</dcterms:modified>
</cp:coreProperties>
</file>